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486F" w14:textId="0F92A501" w:rsidR="00734E5F" w:rsidRDefault="00734E5F" w:rsidP="00CC6D3B">
      <w:pPr>
        <w:jc w:val="center"/>
        <w:rPr>
          <w:rFonts w:ascii="Bembo" w:hAnsi="Bembo"/>
          <w:sz w:val="48"/>
          <w:szCs w:val="48"/>
        </w:rPr>
      </w:pPr>
      <w:r>
        <w:rPr>
          <w:rFonts w:ascii="Bembo" w:hAnsi="Bembo"/>
          <w:noProof/>
          <w:sz w:val="48"/>
          <w:szCs w:val="48"/>
        </w:rPr>
        <w:drawing>
          <wp:inline distT="0" distB="0" distL="0" distR="0" wp14:anchorId="762049DF" wp14:editId="75C3D357">
            <wp:extent cx="1371600" cy="942975"/>
            <wp:effectExtent l="0" t="0" r="0" b="9525"/>
            <wp:docPr id="17389303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942975"/>
                    </a:xfrm>
                    <a:prstGeom prst="rect">
                      <a:avLst/>
                    </a:prstGeom>
                    <a:noFill/>
                  </pic:spPr>
                </pic:pic>
              </a:graphicData>
            </a:graphic>
          </wp:inline>
        </w:drawing>
      </w:r>
    </w:p>
    <w:p w14:paraId="0FFBC4E5" w14:textId="6DE92F90" w:rsidR="00CC6D3B" w:rsidRPr="00734E5F" w:rsidRDefault="00CC6D3B" w:rsidP="00CC6D3B">
      <w:pPr>
        <w:jc w:val="center"/>
        <w:rPr>
          <w:rFonts w:ascii="Bembo" w:hAnsi="Bembo"/>
          <w:sz w:val="40"/>
          <w:szCs w:val="40"/>
        </w:rPr>
      </w:pPr>
      <w:r w:rsidRPr="00734E5F">
        <w:rPr>
          <w:rFonts w:ascii="Bembo" w:hAnsi="Bembo"/>
          <w:sz w:val="40"/>
          <w:szCs w:val="40"/>
        </w:rPr>
        <w:t>PRESSEINFORMATION</w:t>
      </w:r>
    </w:p>
    <w:p w14:paraId="2CEE76E9" w14:textId="77777777" w:rsidR="00734E5F" w:rsidRDefault="00734E5F" w:rsidP="00734E5F">
      <w:pPr>
        <w:jc w:val="center"/>
        <w:rPr>
          <w:rFonts w:ascii="Bembo MT Pro" w:hAnsi="Bembo MT Pro"/>
          <w:b/>
          <w:bCs/>
          <w:sz w:val="44"/>
          <w:szCs w:val="44"/>
        </w:rPr>
      </w:pPr>
    </w:p>
    <w:p w14:paraId="37D47051" w14:textId="77777777" w:rsidR="00F53B0C" w:rsidRPr="00F53B0C" w:rsidRDefault="00F53B0C" w:rsidP="00F53B0C">
      <w:pPr>
        <w:spacing w:after="0" w:line="240" w:lineRule="auto"/>
        <w:jc w:val="center"/>
        <w:rPr>
          <w:rFonts w:ascii="Bembo MT Pro" w:hAnsi="Bembo MT Pro"/>
          <w:b/>
          <w:bCs/>
          <w:sz w:val="44"/>
          <w:szCs w:val="44"/>
        </w:rPr>
      </w:pPr>
      <w:r w:rsidRPr="00F53B0C">
        <w:rPr>
          <w:rFonts w:ascii="Bembo MT Pro" w:hAnsi="Bembo MT Pro"/>
          <w:b/>
          <w:bCs/>
          <w:sz w:val="44"/>
          <w:szCs w:val="44"/>
        </w:rPr>
        <w:t>Wie aus Gedenken ein Andenken wird</w:t>
      </w:r>
    </w:p>
    <w:p w14:paraId="4B90D299" w14:textId="77777777" w:rsidR="005023E5" w:rsidRDefault="005023E5" w:rsidP="005023E5">
      <w:pPr>
        <w:jc w:val="both"/>
        <w:rPr>
          <w:rFonts w:ascii="Bembo MT Pro" w:hAnsi="Bembo MT Pro"/>
          <w:b/>
          <w:bCs/>
          <w:sz w:val="28"/>
          <w:szCs w:val="28"/>
        </w:rPr>
      </w:pPr>
    </w:p>
    <w:p w14:paraId="5142010A" w14:textId="77777777" w:rsidR="00F53B0C" w:rsidRPr="00F53B0C" w:rsidRDefault="00F53B0C" w:rsidP="00F53B0C">
      <w:pPr>
        <w:jc w:val="both"/>
        <w:rPr>
          <w:rFonts w:ascii="Bembo MT Pro" w:hAnsi="Bembo MT Pro"/>
          <w:b/>
          <w:bCs/>
          <w:sz w:val="28"/>
          <w:szCs w:val="28"/>
        </w:rPr>
      </w:pPr>
      <w:r w:rsidRPr="00F53B0C">
        <w:rPr>
          <w:rFonts w:ascii="Bembo MT Pro" w:hAnsi="Bembo MT Pro"/>
          <w:b/>
          <w:bCs/>
          <w:sz w:val="28"/>
          <w:szCs w:val="28"/>
        </w:rPr>
        <w:t>Das oberösterreichische Familienunternehmen MEVISTO GmbH hat ein weltweit einzigartiges Verfahren entwickelt, das aus biogenem Material ganz persönliche Edelsteine entstehen lässt. Aus Haaren, Fell oder Asche entsteht so aus dem Gedenken an eine wertgeschätzte und geliebte Persönlichkeit ein wertvolles Andenken, das den Charakter und die Persönlichkeit dieses einen Menschen oder Tieres in sich trägt und jeden Stein zu einem unnachahmlichen Unikat macht.</w:t>
      </w:r>
    </w:p>
    <w:p w14:paraId="6C2EC215" w14:textId="77777777" w:rsidR="00F53B0C" w:rsidRPr="00F53B0C" w:rsidRDefault="00F53B0C" w:rsidP="00F53B0C">
      <w:pPr>
        <w:jc w:val="both"/>
        <w:rPr>
          <w:rFonts w:ascii="Bembo MT Pro" w:hAnsi="Bembo MT Pro"/>
          <w:sz w:val="28"/>
          <w:szCs w:val="28"/>
        </w:rPr>
      </w:pPr>
      <w:r w:rsidRPr="00F53B0C">
        <w:rPr>
          <w:rFonts w:ascii="Bembo MT Pro" w:hAnsi="Bembo MT Pro"/>
          <w:sz w:val="28"/>
          <w:szCs w:val="28"/>
        </w:rPr>
        <w:t>Lebewesen bestehen grundsätzlich alle aus denselben Elementen. Die Zusammensetzung dieses biogenen Materials ist allerdings höchst individuell. Damit gleicht die chemische Komposition jedes einzelnen Menschen oder Tieres keinem anderen. Wie das Edelstein-Unikat, das bei MEVISTO aus diesem biogenen Material wie z. B. Haaren, Asche, aber auch Teilen der Nabelschnur als Träger für unnachahmliches Drandenken – sei es eine Erinnerung, eine Hoffnung oder ein Versprechen - entsteht.</w:t>
      </w:r>
    </w:p>
    <w:p w14:paraId="58D89D95" w14:textId="77777777" w:rsidR="00F53B0C" w:rsidRPr="00F53B0C" w:rsidRDefault="00F53B0C" w:rsidP="00F53B0C">
      <w:pPr>
        <w:jc w:val="both"/>
        <w:rPr>
          <w:rFonts w:ascii="Bembo MT Pro" w:hAnsi="Bembo MT Pro"/>
          <w:b/>
          <w:bCs/>
          <w:sz w:val="28"/>
          <w:szCs w:val="28"/>
        </w:rPr>
      </w:pPr>
      <w:r w:rsidRPr="00F53B0C">
        <w:rPr>
          <w:rFonts w:ascii="Bembo MT Pro" w:hAnsi="Bembo MT Pro"/>
          <w:b/>
          <w:bCs/>
          <w:sz w:val="28"/>
          <w:szCs w:val="28"/>
        </w:rPr>
        <w:t>Edelstein mit individuellem Charakter</w:t>
      </w:r>
    </w:p>
    <w:p w14:paraId="09224402" w14:textId="77777777" w:rsidR="00F53B0C" w:rsidRPr="00F53B0C" w:rsidRDefault="00F53B0C" w:rsidP="00F53B0C">
      <w:pPr>
        <w:jc w:val="both"/>
        <w:rPr>
          <w:rFonts w:ascii="Bembo MT Pro" w:hAnsi="Bembo MT Pro"/>
          <w:sz w:val="28"/>
          <w:szCs w:val="28"/>
        </w:rPr>
      </w:pPr>
      <w:r w:rsidRPr="00F53B0C">
        <w:rPr>
          <w:rFonts w:ascii="Bembo MT Pro" w:hAnsi="Bembo MT Pro"/>
          <w:sz w:val="28"/>
          <w:szCs w:val="28"/>
        </w:rPr>
        <w:t>Bei Mevisto werden in einem speziellen – in langjähriger Kooperation mit hochkarätigen Wissenschaftlern und namhaften Universitäten entwickeltem – weltweit einzigartigem Verfahren aus dem biogenen Material eines Menschen oder Tieres bis zu zehn Elemente, wie Magnesium, Eisen, Kalzium, Silicium, Phosphor usw. extrahiert und mit dem Trägermaterial Aluminiumoxid homogenisiert. Damit entsteht die Basis für einen einzigartigen Edelstein, der den Charakter und die persönlichen Elemente des Menschen in sich trägt. Im Unterschied zu, aus anonymen Kohlenstoff, hergestellten synthetischen Diamanten ist beim MEVISTO-Verfahren Aluminiumoxid die Grundlage des Prozesses.</w:t>
      </w:r>
    </w:p>
    <w:p w14:paraId="1D5E6FED" w14:textId="77777777" w:rsidR="00370FD1" w:rsidRDefault="00370FD1" w:rsidP="00F53B0C">
      <w:pPr>
        <w:jc w:val="both"/>
        <w:rPr>
          <w:rFonts w:ascii="Bembo MT Pro" w:hAnsi="Bembo MT Pro"/>
          <w:sz w:val="28"/>
          <w:szCs w:val="28"/>
        </w:rPr>
      </w:pPr>
    </w:p>
    <w:p w14:paraId="0297C344" w14:textId="553DACEA" w:rsidR="00F53B0C" w:rsidRPr="00F53B0C" w:rsidRDefault="00F53B0C" w:rsidP="00F53B0C">
      <w:pPr>
        <w:jc w:val="both"/>
        <w:rPr>
          <w:rFonts w:ascii="Bembo MT Pro" w:hAnsi="Bembo MT Pro"/>
          <w:sz w:val="28"/>
          <w:szCs w:val="28"/>
        </w:rPr>
      </w:pPr>
      <w:r w:rsidRPr="00F53B0C">
        <w:rPr>
          <w:rFonts w:ascii="Bembo MT Pro" w:hAnsi="Bembo MT Pro"/>
          <w:sz w:val="28"/>
          <w:szCs w:val="28"/>
        </w:rPr>
        <w:lastRenderedPageBreak/>
        <w:t>Nach etwa zwei Wochen werden die extrahierten Elemente vorbereitet,</w:t>
      </w:r>
      <w:r w:rsidR="00370FD1">
        <w:rPr>
          <w:rFonts w:ascii="Bembo MT Pro" w:hAnsi="Bembo MT Pro"/>
          <w:sz w:val="28"/>
          <w:szCs w:val="28"/>
        </w:rPr>
        <w:t xml:space="preserve"> </w:t>
      </w:r>
      <w:r w:rsidRPr="00F53B0C">
        <w:rPr>
          <w:rFonts w:ascii="Bembo MT Pro" w:hAnsi="Bembo MT Pro"/>
          <w:sz w:val="28"/>
          <w:szCs w:val="28"/>
        </w:rPr>
        <w:t xml:space="preserve">damit der Edelstein wachsen kann. Ausgehend von einem einzigen Keim-Kristall wird Schicht für Schicht ein Edelstein aufgebaut, in dem sich die Spuren des Individuums wiederfinden. Eine Knallgasreaktion aus Sauerstoff und Wasserstoff setzt den Wachstumsprozess in Gang. Bei Temperaturen  </w:t>
      </w:r>
      <w:r w:rsidR="003F3141">
        <w:rPr>
          <w:rFonts w:ascii="Bembo MT Pro" w:hAnsi="Bembo MT Pro"/>
          <w:sz w:val="28"/>
          <w:szCs w:val="28"/>
        </w:rPr>
        <w:t xml:space="preserve">von </w:t>
      </w:r>
      <w:r w:rsidRPr="00F53B0C">
        <w:rPr>
          <w:rFonts w:ascii="Bembo MT Pro" w:hAnsi="Bembo MT Pro"/>
          <w:sz w:val="28"/>
          <w:szCs w:val="28"/>
        </w:rPr>
        <w:t>2.300 °C verschmelzen die Elemente aus Haaren oder der Asche mit dem Edelstein-Trägermaterial Aluminiumoxid und der Edelstein beginnt zu wachsen. Beobachtet wird er dabei über von MEVISTO selbst entwickelte High-End-Maschinen und -Öfen. Nach insgesamt etwa 20 Arbeitstagen ist der Edelstein dann bereit für seinen Schliff.</w:t>
      </w:r>
    </w:p>
    <w:p w14:paraId="132AC692" w14:textId="1FC21F37" w:rsidR="00F53B0C" w:rsidRPr="00F53B0C" w:rsidRDefault="00F53B0C" w:rsidP="00F53B0C">
      <w:pPr>
        <w:jc w:val="both"/>
        <w:rPr>
          <w:rFonts w:ascii="Bembo MT Pro" w:hAnsi="Bembo MT Pro"/>
          <w:b/>
          <w:bCs/>
          <w:sz w:val="28"/>
          <w:szCs w:val="28"/>
        </w:rPr>
      </w:pPr>
      <w:r w:rsidRPr="00F53B0C">
        <w:rPr>
          <w:rFonts w:ascii="Bembo MT Pro" w:hAnsi="Bembo MT Pro"/>
          <w:b/>
          <w:bCs/>
          <w:sz w:val="28"/>
          <w:szCs w:val="28"/>
        </w:rPr>
        <w:t>Rubine oder Saphire, jeder einzigartig</w:t>
      </w:r>
    </w:p>
    <w:p w14:paraId="6B1091BA" w14:textId="2A6387F9" w:rsidR="00F53B0C" w:rsidRPr="00F53B0C" w:rsidRDefault="00F53B0C" w:rsidP="00F53B0C">
      <w:pPr>
        <w:jc w:val="both"/>
        <w:rPr>
          <w:rFonts w:ascii="Bembo MT Pro" w:hAnsi="Bembo MT Pro"/>
          <w:sz w:val="28"/>
          <w:szCs w:val="28"/>
        </w:rPr>
      </w:pPr>
      <w:bookmarkStart w:id="0" w:name="_Hlk198213218"/>
      <w:r w:rsidRPr="00F53B0C">
        <w:rPr>
          <w:rFonts w:ascii="Bembo MT Pro" w:hAnsi="Bembo MT Pro"/>
          <w:sz w:val="28"/>
          <w:szCs w:val="28"/>
        </w:rPr>
        <w:t xml:space="preserve">Beeinflussbar ist nur die Richtung des entstehenden Edelsteins, entweder als Rubin oder Saphir (Korunde). Den tatsächlichen Farbton des Steines bestimmt allein das biogene Material des verewigten Lebewesens dessen Einzigartigkeit sich in zahllosen Farbabstufungen, aber auch in Einschlüssen widerspiegelt. Die individuellen Faktoren strahlen im Rubin oder im Saphir von blass bis kräftig, hell oder dunkel, farblos oder intensiv. Die Farbwelten präsentieren sich in einer Vielzahl von Rot-, Blau- oder Beigetönen. Wie der Farbton sich aber letztlich zeigt, hängt von der Zusammensetzung des biogenen Materials ab. Ein naturfarbener Stein  kann </w:t>
      </w:r>
      <w:r w:rsidR="003F3141">
        <w:rPr>
          <w:rFonts w:ascii="Bembo MT Pro" w:hAnsi="Bembo MT Pro"/>
          <w:sz w:val="28"/>
          <w:szCs w:val="28"/>
        </w:rPr>
        <w:t xml:space="preserve">sich </w:t>
      </w:r>
      <w:r w:rsidRPr="00F53B0C">
        <w:rPr>
          <w:rFonts w:ascii="Bembo MT Pro" w:hAnsi="Bembo MT Pro"/>
          <w:sz w:val="28"/>
          <w:szCs w:val="28"/>
        </w:rPr>
        <w:t>in einer breiten Farb-Palette - von weiß, über champagner bis hin zu braun oder sogar grau zeigen.</w:t>
      </w:r>
    </w:p>
    <w:p w14:paraId="75B3705F" w14:textId="1128E336" w:rsidR="00F53B0C" w:rsidRPr="00F53B0C" w:rsidRDefault="00F53B0C" w:rsidP="00F53B0C">
      <w:pPr>
        <w:jc w:val="both"/>
        <w:rPr>
          <w:rFonts w:ascii="Bembo MT Pro" w:hAnsi="Bembo MT Pro"/>
          <w:sz w:val="28"/>
          <w:szCs w:val="28"/>
        </w:rPr>
      </w:pPr>
      <w:bookmarkStart w:id="1" w:name="_Hlk198213942"/>
      <w:bookmarkEnd w:id="0"/>
      <w:r w:rsidRPr="00F53B0C">
        <w:rPr>
          <w:rFonts w:ascii="Bembo MT Pro" w:hAnsi="Bembo MT Pro"/>
          <w:sz w:val="28"/>
          <w:szCs w:val="28"/>
        </w:rPr>
        <w:t xml:space="preserve">Analytische  </w:t>
      </w:r>
      <w:r w:rsidR="003F3141">
        <w:rPr>
          <w:rFonts w:ascii="Bembo MT Pro" w:hAnsi="Bembo MT Pro"/>
          <w:sz w:val="28"/>
          <w:szCs w:val="28"/>
        </w:rPr>
        <w:t xml:space="preserve">Verfahren </w:t>
      </w:r>
      <w:r w:rsidRPr="00F53B0C">
        <w:rPr>
          <w:rFonts w:ascii="Bembo MT Pro" w:hAnsi="Bembo MT Pro"/>
          <w:sz w:val="28"/>
          <w:szCs w:val="28"/>
        </w:rPr>
        <w:t xml:space="preserve">weisen den Personalisierungsprozess nach. Unabhängige Zertifikate bestätigen, dass sich in den Edelsteinen die hinzugefügten Elemente aus Haaren oder der Asche befinden und dass die Zusammensetzung der Elemente im Saphir oder Rubin einzigartig ist. Damit gleicht kein Edelstein dem anderen – nicht nur optisch, sondern auch aufgrund der Elemente im Inneren. </w:t>
      </w:r>
    </w:p>
    <w:bookmarkEnd w:id="1"/>
    <w:p w14:paraId="7FEAEA9D" w14:textId="77777777" w:rsidR="00F53B0C" w:rsidRPr="00F53B0C" w:rsidRDefault="00F53B0C" w:rsidP="00F53B0C">
      <w:pPr>
        <w:jc w:val="both"/>
        <w:rPr>
          <w:rFonts w:ascii="Bembo MT Pro" w:hAnsi="Bembo MT Pro"/>
          <w:b/>
          <w:bCs/>
          <w:sz w:val="28"/>
          <w:szCs w:val="28"/>
        </w:rPr>
      </w:pPr>
      <w:r w:rsidRPr="00F53B0C">
        <w:rPr>
          <w:rFonts w:ascii="Bembo MT Pro" w:hAnsi="Bembo MT Pro"/>
          <w:b/>
          <w:bCs/>
          <w:sz w:val="28"/>
          <w:szCs w:val="28"/>
        </w:rPr>
        <w:t>Edler Stein allein oder gleich ein Schmuck-Stück</w:t>
      </w:r>
    </w:p>
    <w:p w14:paraId="4D8FF396" w14:textId="42083EED" w:rsidR="00F53B0C" w:rsidRDefault="00F53B0C" w:rsidP="00F53B0C">
      <w:pPr>
        <w:jc w:val="both"/>
        <w:rPr>
          <w:rFonts w:ascii="Bembo MT Pro" w:hAnsi="Bembo MT Pro"/>
          <w:sz w:val="28"/>
          <w:szCs w:val="28"/>
        </w:rPr>
      </w:pPr>
      <w:r w:rsidRPr="00F53B0C">
        <w:rPr>
          <w:rFonts w:ascii="Bembo MT Pro" w:hAnsi="Bembo MT Pro"/>
          <w:sz w:val="28"/>
          <w:szCs w:val="28"/>
        </w:rPr>
        <w:t xml:space="preserve">Aus dem von MEVISTO speziell entwickelten Brennofen kommt der Edelstein aus Asche oder Haaren in Rohform. Also als bunter Rohkristall, noch ganz ohne Glanz und ohne Schimmer. Die erfahrenen Edelstein-SchleiferInnen verwandeln die 0,5 bis 12 karätigen Edelsteine dann in einem aufwendigen Schleif- und Polierprozess, in dem etwa 1.000x durch die Lupe geschaut wird,  Mikrometer für Mikrometer in eine strahlende, wertvolle und unnachahmliche Erinnerung an ein besonderes Lebewesen, die eine ganz eigene Geschichte erzählt. Gewählt werden kann unter zehn verschiedenen Schliffarten, aber auch Schliffe unter 0,5 Karat oder Sonderschliffe sind auf </w:t>
      </w:r>
      <w:r w:rsidRPr="00F53B0C">
        <w:rPr>
          <w:rFonts w:ascii="Bembo MT Pro" w:hAnsi="Bembo MT Pro"/>
          <w:sz w:val="28"/>
          <w:szCs w:val="28"/>
        </w:rPr>
        <w:lastRenderedPageBreak/>
        <w:t xml:space="preserve">Wunsch möglich. Die Qualität der Steine bestätigen unabhängige Juweliere und </w:t>
      </w:r>
      <w:proofErr w:type="spellStart"/>
      <w:r w:rsidRPr="00F53B0C">
        <w:rPr>
          <w:rFonts w:ascii="Bembo MT Pro" w:hAnsi="Bembo MT Pro"/>
          <w:sz w:val="28"/>
          <w:szCs w:val="28"/>
        </w:rPr>
        <w:t>Gemmologen</w:t>
      </w:r>
      <w:proofErr w:type="spellEnd"/>
      <w:r w:rsidRPr="00F53B0C">
        <w:rPr>
          <w:rFonts w:ascii="Bembo MT Pro" w:hAnsi="Bembo MT Pro"/>
          <w:sz w:val="28"/>
          <w:szCs w:val="28"/>
        </w:rPr>
        <w:t>.</w:t>
      </w:r>
      <w:r>
        <w:rPr>
          <w:rFonts w:ascii="Bembo MT Pro" w:hAnsi="Bembo MT Pro"/>
          <w:sz w:val="28"/>
          <w:szCs w:val="28"/>
        </w:rPr>
        <w:t xml:space="preserve"> </w:t>
      </w:r>
    </w:p>
    <w:p w14:paraId="55E3CE90" w14:textId="2680957D" w:rsidR="00F53B0C" w:rsidRPr="00F53B0C" w:rsidRDefault="00F53B0C" w:rsidP="00F53B0C">
      <w:pPr>
        <w:jc w:val="both"/>
        <w:rPr>
          <w:rFonts w:ascii="Bembo MT Pro" w:hAnsi="Bembo MT Pro"/>
          <w:b/>
          <w:bCs/>
          <w:sz w:val="28"/>
          <w:szCs w:val="28"/>
        </w:rPr>
      </w:pPr>
      <w:r w:rsidRPr="00F53B0C">
        <w:rPr>
          <w:rFonts w:ascii="Bembo MT Pro" w:hAnsi="Bembo MT Pro"/>
          <w:b/>
          <w:bCs/>
          <w:sz w:val="28"/>
          <w:szCs w:val="28"/>
        </w:rPr>
        <w:t>ISO-Code und Echtheitszertifikat bestätigen das Unikat</w:t>
      </w:r>
    </w:p>
    <w:p w14:paraId="1F785756" w14:textId="77777777" w:rsidR="00F53B0C" w:rsidRPr="00F53B0C" w:rsidRDefault="00F53B0C" w:rsidP="00F53B0C">
      <w:pPr>
        <w:jc w:val="both"/>
        <w:rPr>
          <w:rFonts w:ascii="Bembo MT Pro" w:hAnsi="Bembo MT Pro"/>
          <w:sz w:val="28"/>
          <w:szCs w:val="28"/>
        </w:rPr>
      </w:pPr>
      <w:r w:rsidRPr="00F53B0C">
        <w:rPr>
          <w:rFonts w:ascii="Bembo MT Pro" w:hAnsi="Bembo MT Pro"/>
          <w:sz w:val="28"/>
          <w:szCs w:val="28"/>
        </w:rPr>
        <w:t>Die Goldschmiede-PartnerInnen von MEVISTO verarbeiten den geschliffenen Edelstein auf Wunsch  in ein individuell gefasstes Schmuckstück aus18-karätigem Gelbgold, Rotgold oder Weißgold als Ring oder Halskette in unterschiedlichen Modellen. Der mit einem Echtheitszertifikat ausgestattete Edelstein hat außerdem noch eine eingravierte Zertifikatsnummer als Bestätigung für die Identität des verwendeten biogenen Materials und schließt eine Verwechslungsgefahr aus.</w:t>
      </w:r>
    </w:p>
    <w:p w14:paraId="66BB3CBB" w14:textId="77777777" w:rsidR="00F53B0C" w:rsidRPr="00F53B0C" w:rsidRDefault="00F53B0C" w:rsidP="00F53B0C">
      <w:pPr>
        <w:jc w:val="both"/>
        <w:rPr>
          <w:rFonts w:ascii="Bembo MT Pro" w:hAnsi="Bembo MT Pro"/>
          <w:sz w:val="28"/>
          <w:szCs w:val="28"/>
        </w:rPr>
      </w:pPr>
      <w:r w:rsidRPr="00F53B0C">
        <w:rPr>
          <w:rFonts w:ascii="Bembo MT Pro" w:hAnsi="Bembo MT Pro"/>
          <w:sz w:val="28"/>
          <w:szCs w:val="28"/>
        </w:rPr>
        <w:t xml:space="preserve">Damit der Edelstein oder das Schmuckstück sicher beim Bestatter, Juwelier oder dem Kunden ankommt bedient sich MEVISTO einer besonders abgesicherten Versandart, die garantiert, dass das edel verpackte Endprodukt ausschließlich und wortwörtlich nur in den Händen des Empfängers landet. </w:t>
      </w:r>
    </w:p>
    <w:p w14:paraId="450F9657" w14:textId="77777777" w:rsidR="00385BEA" w:rsidRPr="0093195E" w:rsidRDefault="00385BEA" w:rsidP="00385BEA">
      <w:pPr>
        <w:spacing w:after="0" w:line="240" w:lineRule="auto"/>
        <w:jc w:val="both"/>
        <w:rPr>
          <w:rFonts w:ascii="Bembo MT Pro" w:hAnsi="Bembo MT Pro"/>
        </w:rPr>
      </w:pPr>
      <w:bookmarkStart w:id="2" w:name="_Hlk197526238"/>
      <w:r w:rsidRPr="0093195E">
        <w:rPr>
          <w:rFonts w:ascii="Bembo MT Pro" w:hAnsi="Bembo MT Pro"/>
        </w:rPr>
        <w:t>Fotocredit: Mevisto</w:t>
      </w:r>
    </w:p>
    <w:p w14:paraId="0207675E" w14:textId="77777777" w:rsidR="00385BEA" w:rsidRPr="0093195E" w:rsidRDefault="00385BEA" w:rsidP="00385BEA">
      <w:pPr>
        <w:spacing w:after="0" w:line="240" w:lineRule="auto"/>
        <w:jc w:val="both"/>
        <w:rPr>
          <w:rFonts w:ascii="Bembo MT Pro" w:hAnsi="Bembo MT Pro"/>
        </w:rPr>
      </w:pPr>
      <w:r w:rsidRPr="0093195E">
        <w:rPr>
          <w:rFonts w:ascii="Bembo MT Pro" w:hAnsi="Bembo MT Pro"/>
        </w:rPr>
        <w:t>Abdruck honorarfrei</w:t>
      </w:r>
    </w:p>
    <w:p w14:paraId="66E78916" w14:textId="77777777" w:rsidR="00385BEA" w:rsidRDefault="00385BEA" w:rsidP="00FE43B5">
      <w:pPr>
        <w:rPr>
          <w:rFonts w:ascii="Bembo" w:hAnsi="Bembo"/>
          <w:b/>
          <w:bCs/>
          <w:sz w:val="24"/>
          <w:szCs w:val="24"/>
        </w:rPr>
      </w:pPr>
    </w:p>
    <w:p w14:paraId="719BDF59" w14:textId="51F609EC" w:rsidR="00FE43B5" w:rsidRPr="00734E5F" w:rsidRDefault="00734E5F" w:rsidP="00FE43B5">
      <w:pPr>
        <w:rPr>
          <w:rFonts w:ascii="Bembo" w:hAnsi="Bembo"/>
          <w:b/>
          <w:bCs/>
          <w:sz w:val="24"/>
          <w:szCs w:val="24"/>
        </w:rPr>
      </w:pPr>
      <w:r w:rsidRPr="00734E5F">
        <w:rPr>
          <w:rFonts w:ascii="Bembo" w:hAnsi="Bembo"/>
          <w:b/>
          <w:bCs/>
          <w:sz w:val="24"/>
          <w:szCs w:val="24"/>
        </w:rPr>
        <w:t>ÜBER MEVISTO</w:t>
      </w:r>
    </w:p>
    <w:p w14:paraId="03D44CE0" w14:textId="77777777" w:rsidR="00FE43B5" w:rsidRPr="00734E5F" w:rsidRDefault="00FE43B5" w:rsidP="00FE43B5">
      <w:pPr>
        <w:jc w:val="both"/>
        <w:rPr>
          <w:rFonts w:ascii="Bembo MT Pro" w:hAnsi="Bembo MT Pro"/>
        </w:rPr>
      </w:pPr>
      <w:r w:rsidRPr="00734E5F">
        <w:rPr>
          <w:rFonts w:ascii="Bembo MT Pro" w:hAnsi="Bembo MT Pro"/>
        </w:rPr>
        <w:t>Die Edelsteinmanufaktur MEVISTO GmbH mit Sitz in Kirchham bei Gmunden/OÖ ist Spezialist für personalisierte Edelsteine. Das familiengeführte Technologieunternehmen wurde 2013 gegründet und entwickelte in Kooperation mit Universitäten und Wissenschaftlern eine international einzigartige Methode aus biogenem Material personalisierte Edelsteine zu fertigen.</w:t>
      </w:r>
    </w:p>
    <w:p w14:paraId="0295E474" w14:textId="77777777" w:rsidR="00FE43B5" w:rsidRPr="00734E5F" w:rsidRDefault="00FE43B5" w:rsidP="00FE43B5">
      <w:pPr>
        <w:jc w:val="both"/>
        <w:rPr>
          <w:rFonts w:ascii="Bembo MT Pro" w:hAnsi="Bembo MT Pro"/>
        </w:rPr>
      </w:pPr>
      <w:r w:rsidRPr="00734E5F">
        <w:rPr>
          <w:rFonts w:ascii="Bembo MT Pro" w:hAnsi="Bembo MT Pro"/>
        </w:rPr>
        <w:t xml:space="preserve">ME = „Metamorphose“, VISTO = „sichtbar machen“ ist das Grundprinzip des mit rund 15 MitarbeiterInnen zu 100% in Österreich produzierenden und weitgehend energieautark und damit nachhaltig operierenden Unternehmens. 2018 präsentierte MEVISTO international ebenfalls einzigartig die Keramikperle, die mit einem mitgelieferten Mini-Labor eine Personalisierung im Do it </w:t>
      </w:r>
      <w:proofErr w:type="spellStart"/>
      <w:r w:rsidRPr="00734E5F">
        <w:rPr>
          <w:rFonts w:ascii="Bembo MT Pro" w:hAnsi="Bembo MT Pro"/>
        </w:rPr>
        <w:t>Yourself</w:t>
      </w:r>
      <w:proofErr w:type="spellEnd"/>
      <w:r w:rsidRPr="00734E5F">
        <w:rPr>
          <w:rFonts w:ascii="Bembo MT Pro" w:hAnsi="Bembo MT Pro"/>
        </w:rPr>
        <w:t xml:space="preserve"> Verfahren möglich macht.</w:t>
      </w:r>
    </w:p>
    <w:p w14:paraId="4B69D6A9" w14:textId="77777777" w:rsidR="00FE43B5" w:rsidRPr="00734E5F" w:rsidRDefault="00FE43B5" w:rsidP="00370FD1">
      <w:pPr>
        <w:spacing w:after="0" w:line="240" w:lineRule="auto"/>
        <w:jc w:val="both"/>
        <w:rPr>
          <w:rFonts w:ascii="Bembo MT Pro" w:hAnsi="Bembo MT Pro"/>
        </w:rPr>
      </w:pPr>
      <w:r w:rsidRPr="00734E5F">
        <w:rPr>
          <w:rFonts w:ascii="Bembo MT Pro" w:hAnsi="Bembo MT Pro"/>
        </w:rPr>
        <w:t>Hauptmärkte des eigentümergeführten Unternehmens sind Deutschland und Österreich, expandiert wird aber auch in die Schweiz, Slowenien, den USA, Australien, China und Taiwan. Vertriebspartner sind – neben dem Online-Shop für Direkt-Kunden - Bestatter, Tierkrematorien, Juweliere und Edelsteinhändler. Der Jahresumsatz von MEVISTO betrug 2024 rund zwei Mio. Euro.</w:t>
      </w:r>
    </w:p>
    <w:p w14:paraId="515E7DCC" w14:textId="77777777" w:rsidR="00370FD1" w:rsidRDefault="00370FD1" w:rsidP="00370FD1">
      <w:pPr>
        <w:spacing w:after="0" w:line="240" w:lineRule="auto"/>
        <w:rPr>
          <w:rFonts w:ascii="Bembo" w:hAnsi="Bembo"/>
          <w:b/>
          <w:bCs/>
          <w:i/>
          <w:iCs/>
          <w:sz w:val="24"/>
          <w:szCs w:val="24"/>
        </w:rPr>
      </w:pPr>
    </w:p>
    <w:p w14:paraId="440370AF" w14:textId="0288B398" w:rsidR="00FE43B5" w:rsidRPr="00994C5B" w:rsidRDefault="00994C5B" w:rsidP="00370FD1">
      <w:pPr>
        <w:spacing w:after="0" w:line="240" w:lineRule="auto"/>
        <w:rPr>
          <w:rFonts w:ascii="Bembo" w:hAnsi="Bembo"/>
          <w:b/>
          <w:bCs/>
          <w:i/>
          <w:iCs/>
          <w:sz w:val="24"/>
          <w:szCs w:val="24"/>
        </w:rPr>
      </w:pPr>
      <w:r w:rsidRPr="00994C5B">
        <w:rPr>
          <w:rFonts w:ascii="Bembo" w:hAnsi="Bembo"/>
          <w:b/>
          <w:bCs/>
          <w:i/>
          <w:iCs/>
          <w:sz w:val="24"/>
          <w:szCs w:val="24"/>
        </w:rPr>
        <w:t>PRESSEKONTAKT</w:t>
      </w:r>
    </w:p>
    <w:p w14:paraId="5306BEC4" w14:textId="77777777" w:rsidR="00FE43B5" w:rsidRPr="00994C5B" w:rsidRDefault="00FE43B5" w:rsidP="00994C5B">
      <w:pPr>
        <w:spacing w:after="0" w:line="240" w:lineRule="auto"/>
        <w:jc w:val="both"/>
        <w:rPr>
          <w:rFonts w:ascii="Bembo MT Pro" w:hAnsi="Bembo MT Pro"/>
        </w:rPr>
      </w:pPr>
      <w:r w:rsidRPr="00994C5B">
        <w:rPr>
          <w:rFonts w:ascii="Bembo MT Pro" w:hAnsi="Bembo MT Pro"/>
        </w:rPr>
        <w:t xml:space="preserve">Daniela Reiter, </w:t>
      </w:r>
      <w:proofErr w:type="spellStart"/>
      <w:r w:rsidRPr="00994C5B">
        <w:rPr>
          <w:rFonts w:ascii="Bembo MT Pro" w:hAnsi="Bembo MT Pro"/>
        </w:rPr>
        <w:t>Prok</w:t>
      </w:r>
      <w:proofErr w:type="spellEnd"/>
      <w:r w:rsidRPr="00994C5B">
        <w:rPr>
          <w:rFonts w:ascii="Bembo MT Pro" w:hAnsi="Bembo MT Pro"/>
        </w:rPr>
        <w:t>.</w:t>
      </w:r>
    </w:p>
    <w:p w14:paraId="44D15333" w14:textId="77777777" w:rsidR="00FE43B5" w:rsidRPr="00994C5B" w:rsidRDefault="00FE43B5" w:rsidP="00994C5B">
      <w:pPr>
        <w:spacing w:after="0" w:line="240" w:lineRule="auto"/>
        <w:jc w:val="both"/>
        <w:rPr>
          <w:rFonts w:ascii="Bembo MT Pro" w:hAnsi="Bembo MT Pro"/>
        </w:rPr>
      </w:pPr>
      <w:r w:rsidRPr="00994C5B">
        <w:rPr>
          <w:rFonts w:ascii="Bembo MT Pro" w:hAnsi="Bembo MT Pro"/>
        </w:rPr>
        <w:t>MEVISTO GmbH</w:t>
      </w:r>
    </w:p>
    <w:p w14:paraId="2D7197E1" w14:textId="77777777" w:rsidR="00FE43B5" w:rsidRPr="00994C5B" w:rsidRDefault="00FE43B5" w:rsidP="00994C5B">
      <w:pPr>
        <w:spacing w:after="0" w:line="240" w:lineRule="auto"/>
        <w:jc w:val="both"/>
        <w:rPr>
          <w:rFonts w:ascii="Bembo MT Pro" w:hAnsi="Bembo MT Pro"/>
        </w:rPr>
      </w:pPr>
      <w:hyperlink r:id="rId8" w:history="1">
        <w:proofErr w:type="spellStart"/>
        <w:r w:rsidRPr="00994C5B">
          <w:rPr>
            <w:rFonts w:ascii="Bembo MT Pro" w:hAnsi="Bembo MT Pro"/>
          </w:rPr>
          <w:t>Laizing</w:t>
        </w:r>
        <w:proofErr w:type="spellEnd"/>
        <w:r w:rsidRPr="00994C5B">
          <w:rPr>
            <w:rFonts w:ascii="Bembo MT Pro" w:hAnsi="Bembo MT Pro"/>
          </w:rPr>
          <w:t xml:space="preserve"> 10</w:t>
        </w:r>
      </w:hyperlink>
    </w:p>
    <w:p w14:paraId="79DC7019" w14:textId="77777777" w:rsidR="00FE43B5" w:rsidRPr="00994C5B" w:rsidRDefault="00FE43B5" w:rsidP="00994C5B">
      <w:pPr>
        <w:spacing w:after="0" w:line="240" w:lineRule="auto"/>
        <w:jc w:val="both"/>
        <w:rPr>
          <w:rFonts w:ascii="Bembo MT Pro" w:hAnsi="Bembo MT Pro"/>
        </w:rPr>
      </w:pPr>
      <w:r w:rsidRPr="00994C5B">
        <w:rPr>
          <w:rFonts w:ascii="Bembo MT Pro" w:hAnsi="Bembo MT Pro"/>
        </w:rPr>
        <w:t xml:space="preserve">4656 Kirchham bei Vorchdorf </w:t>
      </w:r>
    </w:p>
    <w:p w14:paraId="18C5555D" w14:textId="77777777" w:rsidR="00FE43B5" w:rsidRPr="00994C5B" w:rsidRDefault="00FE43B5" w:rsidP="00994C5B">
      <w:pPr>
        <w:spacing w:after="0" w:line="240" w:lineRule="auto"/>
        <w:jc w:val="both"/>
        <w:rPr>
          <w:rFonts w:ascii="Bembo MT Pro" w:hAnsi="Bembo MT Pro"/>
        </w:rPr>
      </w:pPr>
      <w:r w:rsidRPr="00994C5B">
        <w:rPr>
          <w:rFonts w:ascii="Bembo MT Pro" w:hAnsi="Bembo MT Pro"/>
        </w:rPr>
        <w:t xml:space="preserve">M: +43 676 83760 500  </w:t>
      </w:r>
    </w:p>
    <w:p w14:paraId="3618B49B" w14:textId="77777777" w:rsidR="00994C5B" w:rsidRDefault="00FE43B5" w:rsidP="00994C5B">
      <w:pPr>
        <w:spacing w:after="0" w:line="240" w:lineRule="auto"/>
        <w:jc w:val="both"/>
        <w:rPr>
          <w:rFonts w:ascii="Bembo MT Pro" w:hAnsi="Bembo MT Pro"/>
        </w:rPr>
      </w:pPr>
      <w:r w:rsidRPr="00994C5B">
        <w:rPr>
          <w:rFonts w:ascii="Bembo MT Pro" w:hAnsi="Bembo MT Pro"/>
        </w:rPr>
        <w:t>T: +43 7619 22122-115</w:t>
      </w:r>
    </w:p>
    <w:p w14:paraId="65688203" w14:textId="6CD57F7D" w:rsidR="00FE43B5" w:rsidRPr="00994C5B" w:rsidRDefault="00FE43B5" w:rsidP="00994C5B">
      <w:pPr>
        <w:spacing w:after="0" w:line="240" w:lineRule="auto"/>
        <w:jc w:val="both"/>
        <w:rPr>
          <w:rFonts w:ascii="Bembo MT Pro" w:hAnsi="Bembo MT Pro"/>
        </w:rPr>
      </w:pPr>
      <w:hyperlink r:id="rId9" w:history="1">
        <w:r w:rsidRPr="00994C5B">
          <w:rPr>
            <w:rFonts w:ascii="Bembo MT Pro" w:hAnsi="Bembo MT Pro"/>
          </w:rPr>
          <w:t>daniela.reiter@mevisto.com</w:t>
        </w:r>
      </w:hyperlink>
      <w:r w:rsidRPr="00994C5B">
        <w:rPr>
          <w:rFonts w:ascii="Bembo MT Pro" w:hAnsi="Bembo MT Pro"/>
        </w:rPr>
        <w:t xml:space="preserve"> </w:t>
      </w:r>
    </w:p>
    <w:p w14:paraId="755093E3" w14:textId="77777777" w:rsidR="00FE43B5" w:rsidRPr="00994C5B" w:rsidRDefault="00FE43B5" w:rsidP="00994C5B">
      <w:pPr>
        <w:spacing w:after="0" w:line="240" w:lineRule="auto"/>
        <w:jc w:val="both"/>
        <w:rPr>
          <w:rFonts w:ascii="Bembo MT Pro" w:hAnsi="Bembo MT Pro"/>
        </w:rPr>
      </w:pPr>
      <w:hyperlink r:id="rId10" w:history="1">
        <w:r w:rsidRPr="00994C5B">
          <w:rPr>
            <w:rFonts w:ascii="Bembo MT Pro" w:hAnsi="Bembo MT Pro"/>
          </w:rPr>
          <w:t>www.mevisto.com</w:t>
        </w:r>
      </w:hyperlink>
    </w:p>
    <w:bookmarkEnd w:id="2"/>
    <w:p w14:paraId="378EC454" w14:textId="77777777" w:rsidR="006B107F" w:rsidRPr="00FE43B5" w:rsidRDefault="006B107F">
      <w:pPr>
        <w:rPr>
          <w:rFonts w:ascii="Bembo MT Pro" w:hAnsi="Bembo MT Pro"/>
        </w:rPr>
      </w:pPr>
    </w:p>
    <w:sectPr w:rsidR="006B107F" w:rsidRPr="00FE43B5" w:rsidSect="00734E5F">
      <w:headerReference w:type="default" r:id="rId11"/>
      <w:pgSz w:w="11906" w:h="16838"/>
      <w:pgMar w:top="1417" w:right="1417" w:bottom="1134" w:left="1417" w:header="794"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6986" w14:textId="77777777" w:rsidR="00C5748D" w:rsidRDefault="00C5748D" w:rsidP="00FE43B5">
      <w:pPr>
        <w:spacing w:after="0" w:line="240" w:lineRule="auto"/>
      </w:pPr>
      <w:r>
        <w:separator/>
      </w:r>
    </w:p>
  </w:endnote>
  <w:endnote w:type="continuationSeparator" w:id="0">
    <w:p w14:paraId="3D8ED185" w14:textId="77777777" w:rsidR="00C5748D" w:rsidRDefault="00C5748D" w:rsidP="00FE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mbo">
    <w:charset w:val="00"/>
    <w:family w:val="roman"/>
    <w:pitch w:val="variable"/>
    <w:sig w:usb0="80000003" w:usb1="00000000" w:usb2="00000000" w:usb3="00000000" w:csb0="00000001" w:csb1="00000000"/>
  </w:font>
  <w:font w:name="Bembo MT 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90A0" w14:textId="77777777" w:rsidR="00C5748D" w:rsidRDefault="00C5748D" w:rsidP="00FE43B5">
      <w:pPr>
        <w:spacing w:after="0" w:line="240" w:lineRule="auto"/>
      </w:pPr>
      <w:r>
        <w:separator/>
      </w:r>
    </w:p>
  </w:footnote>
  <w:footnote w:type="continuationSeparator" w:id="0">
    <w:p w14:paraId="4713B3B8" w14:textId="77777777" w:rsidR="00C5748D" w:rsidRDefault="00C5748D" w:rsidP="00FE4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204E" w14:textId="77777777" w:rsidR="00734E5F" w:rsidRDefault="00734E5F" w:rsidP="00734E5F">
    <w:pPr>
      <w:pStyle w:val="Kopfzeile"/>
      <w:jc w:val="center"/>
    </w:pPr>
  </w:p>
  <w:p w14:paraId="3B30FA8D" w14:textId="3EC35A65" w:rsidR="00FE43B5" w:rsidRDefault="00FE43B5" w:rsidP="00734E5F">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DB"/>
    <w:rsid w:val="00057D4A"/>
    <w:rsid w:val="0006774D"/>
    <w:rsid w:val="0009571F"/>
    <w:rsid w:val="0009756D"/>
    <w:rsid w:val="000A5B9A"/>
    <w:rsid w:val="000B47FF"/>
    <w:rsid w:val="001C56F4"/>
    <w:rsid w:val="001E63E9"/>
    <w:rsid w:val="001F36DB"/>
    <w:rsid w:val="0023667E"/>
    <w:rsid w:val="00255A66"/>
    <w:rsid w:val="00310A59"/>
    <w:rsid w:val="003325CD"/>
    <w:rsid w:val="00333F30"/>
    <w:rsid w:val="00347232"/>
    <w:rsid w:val="00356F4A"/>
    <w:rsid w:val="003631E8"/>
    <w:rsid w:val="00370FD1"/>
    <w:rsid w:val="00385BEA"/>
    <w:rsid w:val="003D3DB4"/>
    <w:rsid w:val="003F3141"/>
    <w:rsid w:val="00431357"/>
    <w:rsid w:val="00494F00"/>
    <w:rsid w:val="004B2B5F"/>
    <w:rsid w:val="005023E5"/>
    <w:rsid w:val="00635D64"/>
    <w:rsid w:val="00685D4D"/>
    <w:rsid w:val="006B107F"/>
    <w:rsid w:val="00731D71"/>
    <w:rsid w:val="00734E5F"/>
    <w:rsid w:val="007410C7"/>
    <w:rsid w:val="007B27C6"/>
    <w:rsid w:val="007F2107"/>
    <w:rsid w:val="00803702"/>
    <w:rsid w:val="00807CBF"/>
    <w:rsid w:val="00971EB7"/>
    <w:rsid w:val="00994C5B"/>
    <w:rsid w:val="00A741EC"/>
    <w:rsid w:val="00B008E1"/>
    <w:rsid w:val="00B01C7D"/>
    <w:rsid w:val="00B110CB"/>
    <w:rsid w:val="00B63FE3"/>
    <w:rsid w:val="00B83484"/>
    <w:rsid w:val="00B93BC4"/>
    <w:rsid w:val="00BF35D3"/>
    <w:rsid w:val="00C5748D"/>
    <w:rsid w:val="00CC6D3B"/>
    <w:rsid w:val="00CE6C9A"/>
    <w:rsid w:val="00D21393"/>
    <w:rsid w:val="00D32A2A"/>
    <w:rsid w:val="00DA33C3"/>
    <w:rsid w:val="00E03728"/>
    <w:rsid w:val="00E41115"/>
    <w:rsid w:val="00F53B0C"/>
    <w:rsid w:val="00FE43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5786D"/>
  <w15:chartTrackingRefBased/>
  <w15:docId w15:val="{4E3D2038-47C0-45B1-8549-35787E0D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F3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F3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36D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36D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36D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36D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36D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36D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36D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36D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36D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36D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36D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36D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36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36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36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36DB"/>
    <w:rPr>
      <w:rFonts w:eastAsiaTheme="majorEastAsia" w:cstheme="majorBidi"/>
      <w:color w:val="272727" w:themeColor="text1" w:themeTint="D8"/>
    </w:rPr>
  </w:style>
  <w:style w:type="paragraph" w:styleId="Titel">
    <w:name w:val="Title"/>
    <w:basedOn w:val="Standard"/>
    <w:next w:val="Standard"/>
    <w:link w:val="TitelZchn"/>
    <w:uiPriority w:val="10"/>
    <w:qFormat/>
    <w:rsid w:val="001F3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36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36D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36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36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F36DB"/>
    <w:rPr>
      <w:i/>
      <w:iCs/>
      <w:color w:val="404040" w:themeColor="text1" w:themeTint="BF"/>
    </w:rPr>
  </w:style>
  <w:style w:type="paragraph" w:styleId="Listenabsatz">
    <w:name w:val="List Paragraph"/>
    <w:basedOn w:val="Standard"/>
    <w:uiPriority w:val="34"/>
    <w:qFormat/>
    <w:rsid w:val="001F36DB"/>
    <w:pPr>
      <w:ind w:left="720"/>
      <w:contextualSpacing/>
    </w:pPr>
  </w:style>
  <w:style w:type="character" w:styleId="IntensiveHervorhebung">
    <w:name w:val="Intense Emphasis"/>
    <w:basedOn w:val="Absatz-Standardschriftart"/>
    <w:uiPriority w:val="21"/>
    <w:qFormat/>
    <w:rsid w:val="001F36DB"/>
    <w:rPr>
      <w:i/>
      <w:iCs/>
      <w:color w:val="0F4761" w:themeColor="accent1" w:themeShade="BF"/>
    </w:rPr>
  </w:style>
  <w:style w:type="paragraph" w:styleId="IntensivesZitat">
    <w:name w:val="Intense Quote"/>
    <w:basedOn w:val="Standard"/>
    <w:next w:val="Standard"/>
    <w:link w:val="IntensivesZitatZchn"/>
    <w:uiPriority w:val="30"/>
    <w:qFormat/>
    <w:rsid w:val="001F3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36DB"/>
    <w:rPr>
      <w:i/>
      <w:iCs/>
      <w:color w:val="0F4761" w:themeColor="accent1" w:themeShade="BF"/>
    </w:rPr>
  </w:style>
  <w:style w:type="character" w:styleId="IntensiverVerweis">
    <w:name w:val="Intense Reference"/>
    <w:basedOn w:val="Absatz-Standardschriftart"/>
    <w:uiPriority w:val="32"/>
    <w:qFormat/>
    <w:rsid w:val="001F36DB"/>
    <w:rPr>
      <w:b/>
      <w:bCs/>
      <w:smallCaps/>
      <w:color w:val="0F4761" w:themeColor="accent1" w:themeShade="BF"/>
      <w:spacing w:val="5"/>
    </w:rPr>
  </w:style>
  <w:style w:type="character" w:styleId="Hyperlink">
    <w:name w:val="Hyperlink"/>
    <w:basedOn w:val="Absatz-Standardschriftart"/>
    <w:uiPriority w:val="99"/>
    <w:unhideWhenUsed/>
    <w:rsid w:val="000A5B9A"/>
    <w:rPr>
      <w:color w:val="467886" w:themeColor="hyperlink"/>
      <w:u w:val="single"/>
    </w:rPr>
  </w:style>
  <w:style w:type="character" w:styleId="NichtaufgelsteErwhnung">
    <w:name w:val="Unresolved Mention"/>
    <w:basedOn w:val="Absatz-Standardschriftart"/>
    <w:uiPriority w:val="99"/>
    <w:semiHidden/>
    <w:unhideWhenUsed/>
    <w:rsid w:val="000A5B9A"/>
    <w:rPr>
      <w:color w:val="605E5C"/>
      <w:shd w:val="clear" w:color="auto" w:fill="E1DFDD"/>
    </w:rPr>
  </w:style>
  <w:style w:type="character" w:styleId="BesuchterLink">
    <w:name w:val="FollowedHyperlink"/>
    <w:basedOn w:val="Absatz-Standardschriftart"/>
    <w:uiPriority w:val="99"/>
    <w:semiHidden/>
    <w:unhideWhenUsed/>
    <w:rsid w:val="00FE43B5"/>
    <w:rPr>
      <w:color w:val="96607D" w:themeColor="followedHyperlink"/>
      <w:u w:val="single"/>
    </w:rPr>
  </w:style>
  <w:style w:type="paragraph" w:styleId="Kopfzeile">
    <w:name w:val="header"/>
    <w:basedOn w:val="Standard"/>
    <w:link w:val="KopfzeileZchn"/>
    <w:uiPriority w:val="99"/>
    <w:unhideWhenUsed/>
    <w:rsid w:val="00FE43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43B5"/>
  </w:style>
  <w:style w:type="paragraph" w:styleId="Fuzeile">
    <w:name w:val="footer"/>
    <w:basedOn w:val="Standard"/>
    <w:link w:val="FuzeileZchn"/>
    <w:uiPriority w:val="99"/>
    <w:unhideWhenUsed/>
    <w:rsid w:val="00FE43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92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773fb70e683619f:0x4fc49dcead7b6345?sa=X&amp;ved=1t:8290&amp;ictx=1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mevisto.com" TargetMode="External"/><Relationship Id="rId4" Type="http://schemas.openxmlformats.org/officeDocument/2006/relationships/webSettings" Target="webSettings.xml"/><Relationship Id="rId9" Type="http://schemas.openxmlformats.org/officeDocument/2006/relationships/hyperlink" Target="mailto:daniela.reiter@mevisto.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35D58B61CF2F4D92F93E59DF1B48FC" ma:contentTypeVersion="12" ma:contentTypeDescription="Ein neues Dokument erstellen." ma:contentTypeScope="" ma:versionID="f41974fe245f71a26ebe93185f0066be">
  <xsd:schema xmlns:xsd="http://www.w3.org/2001/XMLSchema" xmlns:xs="http://www.w3.org/2001/XMLSchema" xmlns:p="http://schemas.microsoft.com/office/2006/metadata/properties" xmlns:ns2="022209ce-a3f5-44b6-a150-ff8816c0691b" xmlns:ns3="e6b0f8ba-939c-4a99-9299-bf84126f2159" targetNamespace="http://schemas.microsoft.com/office/2006/metadata/properties" ma:root="true" ma:fieldsID="e50a4e721b2b3e12ac4dd4b570cb79b9" ns2:_="" ns3:_="">
    <xsd:import namespace="022209ce-a3f5-44b6-a150-ff8816c0691b"/>
    <xsd:import namespace="e6b0f8ba-939c-4a99-9299-bf84126f2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209ce-a3f5-44b6-a150-ff8816c06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9d2408cc-4fdf-41fa-a6c6-ce9da18678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b0f8ba-939c-4a99-9299-bf84126f21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a4bcd6-43d2-407e-a45c-29f6e7dd1a62}" ma:internalName="TaxCatchAll" ma:showField="CatchAllData" ma:web="e6b0f8ba-939c-4a99-9299-bf84126f2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2209ce-a3f5-44b6-a150-ff8816c0691b">
      <Terms xmlns="http://schemas.microsoft.com/office/infopath/2007/PartnerControls"/>
    </lcf76f155ced4ddcb4097134ff3c332f>
    <TaxCatchAll xmlns="e6b0f8ba-939c-4a99-9299-bf84126f2159" xsi:nil="true"/>
  </documentManagement>
</p:properties>
</file>

<file path=customXml/itemProps1.xml><?xml version="1.0" encoding="utf-8"?>
<ds:datastoreItem xmlns:ds="http://schemas.openxmlformats.org/officeDocument/2006/customXml" ds:itemID="{A0861D89-DB63-4069-8ACE-23CC0A7EA277}">
  <ds:schemaRefs>
    <ds:schemaRef ds:uri="http://schemas.openxmlformats.org/officeDocument/2006/bibliography"/>
  </ds:schemaRefs>
</ds:datastoreItem>
</file>

<file path=customXml/itemProps2.xml><?xml version="1.0" encoding="utf-8"?>
<ds:datastoreItem xmlns:ds="http://schemas.openxmlformats.org/officeDocument/2006/customXml" ds:itemID="{F7064A6E-BC0C-42D6-8021-53098C2B5B40}"/>
</file>

<file path=customXml/itemProps3.xml><?xml version="1.0" encoding="utf-8"?>
<ds:datastoreItem xmlns:ds="http://schemas.openxmlformats.org/officeDocument/2006/customXml" ds:itemID="{0CE76814-4EAF-4C09-B537-EBBC056FEDB7}"/>
</file>

<file path=customXml/itemProps4.xml><?xml version="1.0" encoding="utf-8"?>
<ds:datastoreItem xmlns:ds="http://schemas.openxmlformats.org/officeDocument/2006/customXml" ds:itemID="{93636784-D0EB-4A6C-99A1-EE743CA7D65C}"/>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5790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Walsch</dc:creator>
  <cp:keywords/>
  <dc:description/>
  <cp:lastModifiedBy>Gabriela Walsch</cp:lastModifiedBy>
  <cp:revision>2</cp:revision>
  <cp:lastPrinted>2025-05-07T14:53:00Z</cp:lastPrinted>
  <dcterms:created xsi:type="dcterms:W3CDTF">2025-06-23T10:37:00Z</dcterms:created>
  <dcterms:modified xsi:type="dcterms:W3CDTF">2025-06-23T10:37:00Z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0x0101003935D58B61CF2F4D92F93E59DF1B48FC</vt:lpwstr>
  </property>
</Properties>
</file>